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ひな形" type="tile"/>
    </v:background>
  </w:background>
  <w:body>
    <w:p w:rsidR="00666A9E" w:rsidRDefault="00EE6E5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CDDA81" wp14:editId="4744735C">
                <wp:simplePos x="0" y="0"/>
                <wp:positionH relativeFrom="column">
                  <wp:posOffset>-819785</wp:posOffset>
                </wp:positionH>
                <wp:positionV relativeFrom="paragraph">
                  <wp:posOffset>-1057275</wp:posOffset>
                </wp:positionV>
                <wp:extent cx="1828800" cy="1828800"/>
                <wp:effectExtent l="0" t="0" r="889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E56" w:rsidRPr="00EE6E56" w:rsidRDefault="00EE6E56" w:rsidP="00EE6E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6E56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平成29年度総合型地域スポーツクラブ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64.55pt;margin-top:-83.2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" fillcolor="#4f81bd [3204]" stroked="f">
                <v:textbox style="mso-fit-shape-to-text:t" inset="5.85pt,.7pt,5.85pt,.7pt">
                  <w:txbxContent>
                    <w:p w:rsidR="00EE6E56" w:rsidRPr="00EE6E56" w:rsidRDefault="00EE6E56" w:rsidP="00EE6E5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E6E56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平成29年度総合型地域スポーツクラブ</w:t>
                      </w:r>
                    </w:p>
                  </w:txbxContent>
                </v:textbox>
              </v:shape>
            </w:pict>
          </mc:Fallback>
        </mc:AlternateContent>
      </w:r>
      <w:r w:rsidR="00E8485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51F928" wp14:editId="4BD02FC6">
                <wp:simplePos x="0" y="0"/>
                <wp:positionH relativeFrom="column">
                  <wp:posOffset>-731399</wp:posOffset>
                </wp:positionH>
                <wp:positionV relativeFrom="paragraph">
                  <wp:posOffset>-313222</wp:posOffset>
                </wp:positionV>
                <wp:extent cx="1600200" cy="981075"/>
                <wp:effectExtent l="19050" t="0" r="38100" b="28575"/>
                <wp:wrapNone/>
                <wp:docPr id="14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600200" cy="981075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ptop" o:spid="_x0000_s1026" style="position:absolute;left:0;text-align:left;margin-left:-57.6pt;margin-top:-24.65pt;width:126pt;height:7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<v:stroke joinstyle="miter"/>
                <v:path o:extrusionok="f" o:connecttype="custom" o:connectlocs="249068,0;249068,325799;1357725,0;1357725,325799;800100,0;800100,981075;0,981075;1600200,981075" o:connectangles="0,0,0,0,0,0,0,0" textboxrect="4445,1858,17311,12323"/>
                <o:lock v:ext="edit" verticies="t"/>
              </v:shape>
            </w:pict>
          </mc:Fallback>
        </mc:AlternateContent>
      </w:r>
      <w:r w:rsidR="00E848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59A45" wp14:editId="13BC0CA8">
                <wp:simplePos x="0" y="0"/>
                <wp:positionH relativeFrom="column">
                  <wp:posOffset>3133725</wp:posOffset>
                </wp:positionH>
                <wp:positionV relativeFrom="paragraph">
                  <wp:posOffset>65405</wp:posOffset>
                </wp:positionV>
                <wp:extent cx="1828800" cy="1828800"/>
                <wp:effectExtent l="0" t="38100" r="0" b="393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02AE" w:rsidRPr="006902AE" w:rsidRDefault="006902AE" w:rsidP="006902A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実施報告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46.75pt;margin-top:5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" filled="f" stroked="f">
                <v:textbox style="mso-fit-shape-to-text:t" inset="5.85pt,.7pt,5.85pt,.7pt">
                  <w:txbxContent>
                    <w:p w:rsidR="006902AE" w:rsidRPr="006902AE" w:rsidRDefault="006902AE" w:rsidP="006902A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実施報告</w:t>
                      </w:r>
                    </w:p>
                  </w:txbxContent>
                </v:textbox>
              </v:shape>
            </w:pict>
          </mc:Fallback>
        </mc:AlternateContent>
      </w:r>
      <w:r w:rsidR="00E84857">
        <w:rPr>
          <w:rFonts w:hint="eastAsia"/>
          <w:noProof/>
        </w:rPr>
        <w:drawing>
          <wp:anchor distT="0" distB="0" distL="114300" distR="114300" simplePos="0" relativeHeight="251676672" behindDoc="1" locked="0" layoutInCell="1" allowOverlap="1" wp14:anchorId="303E365D" wp14:editId="5DB86380">
            <wp:simplePos x="0" y="0"/>
            <wp:positionH relativeFrom="column">
              <wp:posOffset>4234815</wp:posOffset>
            </wp:positionH>
            <wp:positionV relativeFrom="paragraph">
              <wp:posOffset>-850900</wp:posOffset>
            </wp:positionV>
            <wp:extent cx="1828800" cy="1562100"/>
            <wp:effectExtent l="0" t="0" r="0" b="0"/>
            <wp:wrapNone/>
            <wp:docPr id="13" name="図 13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2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E1DEA" wp14:editId="4F5E4983">
                <wp:simplePos x="0" y="0"/>
                <wp:positionH relativeFrom="column">
                  <wp:posOffset>234315</wp:posOffset>
                </wp:positionH>
                <wp:positionV relativeFrom="paragraph">
                  <wp:posOffset>-527049</wp:posOffset>
                </wp:positionV>
                <wp:extent cx="1828800" cy="1828800"/>
                <wp:effectExtent l="0" t="114300" r="0" b="1155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932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02AE" w:rsidRPr="006902AE" w:rsidRDefault="006902AE" w:rsidP="006902A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個別経営診断＆相談会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8.45pt;margin-top:-41.5pt;width:2in;height:2in;rotation:-175500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" filled="f" stroked="f">
                <v:textbox style="mso-fit-shape-to-text:t" inset="5.85pt,.7pt,5.85pt,.7pt">
                  <w:txbxContent>
                    <w:p w:rsidR="006902AE" w:rsidRPr="006902AE" w:rsidRDefault="006902AE" w:rsidP="006902AE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個別経営診断＆相談会</w:t>
                      </w:r>
                    </w:p>
                  </w:txbxContent>
                </v:textbox>
              </v:shape>
            </w:pict>
          </mc:Fallback>
        </mc:AlternateContent>
      </w:r>
    </w:p>
    <w:p w:rsidR="006902AE" w:rsidRDefault="006902AE"/>
    <w:p w:rsidR="00F62B5C" w:rsidRDefault="00F62B5C"/>
    <w:p w:rsidR="006902AE" w:rsidRDefault="00BA08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135E8" wp14:editId="4DEE02C9">
                <wp:simplePos x="0" y="0"/>
                <wp:positionH relativeFrom="column">
                  <wp:posOffset>-289561</wp:posOffset>
                </wp:positionH>
                <wp:positionV relativeFrom="paragraph">
                  <wp:posOffset>206375</wp:posOffset>
                </wp:positionV>
                <wp:extent cx="5953125" cy="13239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3239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31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2AE" w:rsidRPr="00F04C44" w:rsidRDefault="006902AE" w:rsidP="00F04C44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4C4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総合型クラブの</w:t>
                            </w:r>
                            <w:r w:rsidR="003C1E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安定経営のため、各分野の専門家による経営診断と相談会を開催</w:t>
                            </w:r>
                            <w:r w:rsidRPr="00F04C4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しました。</w:t>
                            </w:r>
                            <w:r w:rsidR="00F04C44" w:rsidRPr="00F04C4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今回は</w:t>
                            </w:r>
                            <w:r w:rsidRPr="00F04C4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各地区の</w:t>
                            </w:r>
                            <w:r w:rsidR="00F04C44" w:rsidRPr="00F04C4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ニーズを大切にするため、地区協議会と地区広域スポーツセンターに主管となってもらい企画・運営を担ってもらいました。</w:t>
                            </w:r>
                            <w:r w:rsidR="00181F1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下記</w:t>
                            </w:r>
                            <w:r w:rsidR="003C1E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の研修会を開催</w:t>
                            </w:r>
                            <w:r w:rsidR="00CF7E0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し、のべ１２６</w:t>
                            </w:r>
                            <w:bookmarkStart w:id="0" w:name="_GoBack"/>
                            <w:bookmarkEnd w:id="0"/>
                            <w:r w:rsidR="00F04C4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名の参加がありました。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-22.8pt;margin-top:16.25pt;width:468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" fillcolor="yellow" strokecolor="#f79646 [3209]" strokeweight="2pt">
                <v:fill opacity="20303f"/>
                <v:textbox>
                  <w:txbxContent>
                    <w:p w:rsidR="006902AE" w:rsidRPr="00F04C44" w:rsidRDefault="006902AE" w:rsidP="00F04C44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04C4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総合型クラブの</w:t>
                      </w:r>
                      <w:r w:rsidR="003C1E7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安定経営のため、各分野の専門家による経営診断と相談会を開催</w:t>
                      </w:r>
                      <w:r w:rsidRPr="00F04C4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しました。</w:t>
                      </w:r>
                      <w:r w:rsidR="00F04C44" w:rsidRPr="00F04C4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今回は</w:t>
                      </w:r>
                      <w:r w:rsidRPr="00F04C4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各地区の</w:t>
                      </w:r>
                      <w:r w:rsidR="00F04C44" w:rsidRPr="00F04C4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ニーズを大切にするため、地区協議会と地区広域スポーツセンターに主管となってもらい企画・運営を担ってもらいました。</w:t>
                      </w:r>
                      <w:r w:rsidR="00181F1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下記</w:t>
                      </w:r>
                      <w:r w:rsidR="003C1E7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の研修会を開催</w:t>
                      </w:r>
                      <w:r w:rsidR="00CF7E0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し、のべ１２６</w:t>
                      </w:r>
                      <w:bookmarkStart w:id="1" w:name="_GoBack"/>
                      <w:bookmarkEnd w:id="1"/>
                      <w:r w:rsidR="00F04C4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名の参加がありました。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2AE" w:rsidRDefault="006902AE"/>
    <w:p w:rsidR="006902AE" w:rsidRDefault="006902AE"/>
    <w:p w:rsidR="006902AE" w:rsidRDefault="006902AE"/>
    <w:p w:rsidR="00F04C44" w:rsidRDefault="00F04C44"/>
    <w:p w:rsidR="00F04C44" w:rsidRDefault="00F04C44"/>
    <w:p w:rsidR="00F04C44" w:rsidRDefault="00F04C44"/>
    <w:p w:rsidR="00BA088D" w:rsidRDefault="008F1F5F"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32E8B21B" wp14:editId="24059100">
            <wp:simplePos x="0" y="0"/>
            <wp:positionH relativeFrom="column">
              <wp:posOffset>4371178</wp:posOffset>
            </wp:positionH>
            <wp:positionV relativeFrom="paragraph">
              <wp:posOffset>73025</wp:posOffset>
            </wp:positionV>
            <wp:extent cx="1563527" cy="1171575"/>
            <wp:effectExtent l="0" t="0" r="0" b="0"/>
            <wp:wrapNone/>
            <wp:docPr id="10" name="図 10" descr="C:\Users\user\Desktop\IMGP9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98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27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E78" w:rsidRPr="003C1E78">
        <w:rPr>
          <w:rFonts w:hint="eastAsia"/>
          <w:b/>
          <w:sz w:val="24"/>
          <w:szCs w:val="24"/>
        </w:rPr>
        <w:t>≪</w:t>
      </w:r>
      <w:r w:rsidR="003C1E78">
        <w:rPr>
          <w:rFonts w:hint="eastAsia"/>
          <w:b/>
          <w:sz w:val="24"/>
          <w:szCs w:val="24"/>
        </w:rPr>
        <w:t>開催内容</w:t>
      </w:r>
      <w:r w:rsidR="003C1E78" w:rsidRPr="003C1E78">
        <w:rPr>
          <w:rFonts w:hint="eastAsia"/>
          <w:b/>
          <w:sz w:val="24"/>
          <w:szCs w:val="24"/>
        </w:rPr>
        <w:t>≫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4669"/>
        <w:gridCol w:w="4688"/>
      </w:tblGrid>
      <w:tr w:rsidR="00BA088D" w:rsidTr="004E608F">
        <w:tc>
          <w:tcPr>
            <w:tcW w:w="4669" w:type="dxa"/>
          </w:tcPr>
          <w:p w:rsidR="00BA088D" w:rsidRPr="003C1E78" w:rsidRDefault="00531D88" w:rsidP="003C1E78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A7A2552" wp14:editId="3AF6AC62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200025</wp:posOffset>
                  </wp:positionV>
                  <wp:extent cx="1266825" cy="949325"/>
                  <wp:effectExtent l="0" t="0" r="9525" b="3175"/>
                  <wp:wrapNone/>
                  <wp:docPr id="12" name="図 12" descr="C:\Users\user\Desktop\CIMG3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IMG3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9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88D" w:rsidRPr="003C1E78">
              <w:rPr>
                <w:rFonts w:hint="eastAsia"/>
                <w:b/>
                <w:u w:val="single"/>
              </w:rPr>
              <w:t>村山地区</w:t>
            </w:r>
            <w:r w:rsidR="003C1E78" w:rsidRPr="003C1E78">
              <w:rPr>
                <w:rFonts w:hint="eastAsia"/>
                <w:b/>
                <w:u w:val="single"/>
              </w:rPr>
              <w:t>（ｉｎ山形）</w:t>
            </w:r>
          </w:p>
          <w:p w:rsidR="00531D88" w:rsidRDefault="00531D88"/>
          <w:p w:rsidR="00BA088D" w:rsidRDefault="00BA088D">
            <w:r>
              <w:rPr>
                <w:rFonts w:hint="eastAsia"/>
              </w:rPr>
              <w:t>◇</w:t>
            </w:r>
            <w:r w:rsidR="004E608F">
              <w:rPr>
                <w:rFonts w:hint="eastAsia"/>
              </w:rPr>
              <w:t>期日…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BA088D" w:rsidRDefault="004E608F" w:rsidP="004E608F">
            <w:pPr>
              <w:ind w:firstLineChars="100" w:firstLine="210"/>
            </w:pPr>
            <w:r>
              <w:rPr>
                <w:rFonts w:hint="eastAsia"/>
              </w:rPr>
              <w:t>会場…</w:t>
            </w:r>
            <w:r w:rsidR="00BA088D">
              <w:rPr>
                <w:rFonts w:hint="eastAsia"/>
              </w:rPr>
              <w:t>霞城セントラル</w:t>
            </w:r>
          </w:p>
          <w:p w:rsidR="004E608F" w:rsidRDefault="004E608F" w:rsidP="004E608F">
            <w:pPr>
              <w:ind w:firstLineChars="100" w:firstLine="210"/>
            </w:pPr>
            <w:r>
              <w:rPr>
                <w:rFonts w:hint="eastAsia"/>
              </w:rPr>
              <w:t>講師・テーマ</w:t>
            </w:r>
          </w:p>
          <w:p w:rsidR="004E608F" w:rsidRDefault="00BA088D" w:rsidP="004E608F">
            <w:pPr>
              <w:ind w:firstLineChars="200" w:firstLine="420"/>
            </w:pPr>
            <w:r>
              <w:rPr>
                <w:rFonts w:hint="eastAsia"/>
              </w:rPr>
              <w:t>谷塚　哲氏「クラブ経営の理念と実際」</w:t>
            </w:r>
          </w:p>
          <w:p w:rsidR="004E608F" w:rsidRDefault="00BA088D" w:rsidP="004E608F">
            <w:pPr>
              <w:ind w:firstLineChars="200" w:firstLine="420"/>
            </w:pPr>
            <w:r>
              <w:rPr>
                <w:rFonts w:hint="eastAsia"/>
              </w:rPr>
              <w:t>遠藤　誠氏「クラブの収支のあり方」</w:t>
            </w:r>
          </w:p>
          <w:p w:rsidR="00BA088D" w:rsidRDefault="00BA088D" w:rsidP="004E608F">
            <w:pPr>
              <w:ind w:firstLineChars="200" w:firstLine="420"/>
            </w:pPr>
            <w:r>
              <w:rPr>
                <w:rFonts w:hint="eastAsia"/>
              </w:rPr>
              <w:t>平山康夫氏「事業プランの立て方」</w:t>
            </w:r>
          </w:p>
          <w:p w:rsidR="00BA088D" w:rsidRDefault="00BA088D"/>
        </w:tc>
        <w:tc>
          <w:tcPr>
            <w:tcW w:w="4688" w:type="dxa"/>
          </w:tcPr>
          <w:p w:rsidR="00BA088D" w:rsidRPr="003C1E78" w:rsidRDefault="00BA088D" w:rsidP="003C1E78">
            <w:pPr>
              <w:jc w:val="center"/>
              <w:rPr>
                <w:b/>
                <w:u w:val="single"/>
              </w:rPr>
            </w:pPr>
            <w:r w:rsidRPr="003C1E78">
              <w:rPr>
                <w:rFonts w:hint="eastAsia"/>
                <w:b/>
                <w:u w:val="single"/>
              </w:rPr>
              <w:t>最上地区</w:t>
            </w:r>
            <w:r w:rsidR="003C1E78" w:rsidRPr="003C1E78">
              <w:rPr>
                <w:rFonts w:hint="eastAsia"/>
                <w:b/>
                <w:u w:val="single"/>
              </w:rPr>
              <w:t>（ｉｎ新庄）</w:t>
            </w:r>
          </w:p>
          <w:p w:rsidR="004E608F" w:rsidRDefault="004E608F">
            <w:r>
              <w:rPr>
                <w:rFonts w:hint="eastAsia"/>
              </w:rPr>
              <w:t>◇期日…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  <w:p w:rsidR="004E608F" w:rsidRDefault="004E608F" w:rsidP="004E608F">
            <w:pPr>
              <w:ind w:firstLineChars="100" w:firstLine="210"/>
            </w:pPr>
            <w:r>
              <w:rPr>
                <w:rFonts w:hint="eastAsia"/>
              </w:rPr>
              <w:t>会場…わくわく新庄</w:t>
            </w:r>
          </w:p>
          <w:p w:rsidR="004E608F" w:rsidRDefault="004E608F" w:rsidP="004E608F">
            <w:pPr>
              <w:ind w:firstLineChars="100" w:firstLine="210"/>
            </w:pPr>
            <w:r>
              <w:rPr>
                <w:rFonts w:hint="eastAsia"/>
              </w:rPr>
              <w:t>講師・テーマ</w:t>
            </w:r>
          </w:p>
          <w:p w:rsidR="004E608F" w:rsidRDefault="004E608F" w:rsidP="004E608F">
            <w:pPr>
              <w:ind w:firstLineChars="200" w:firstLine="420"/>
            </w:pPr>
            <w:r>
              <w:rPr>
                <w:rFonts w:hint="eastAsia"/>
              </w:rPr>
              <w:t>伊倉晶子氏「総合型クラブの可能性を探る」</w:t>
            </w:r>
          </w:p>
          <w:p w:rsidR="004E608F" w:rsidRDefault="004E608F" w:rsidP="004E608F">
            <w:r>
              <w:rPr>
                <w:rFonts w:hint="eastAsia"/>
              </w:rPr>
              <w:t>◇期日…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  <w:p w:rsidR="004E608F" w:rsidRDefault="004E608F" w:rsidP="004E608F">
            <w:r>
              <w:rPr>
                <w:rFonts w:hint="eastAsia"/>
              </w:rPr>
              <w:t xml:space="preserve">　会場…新庄市民プラザ</w:t>
            </w:r>
          </w:p>
          <w:p w:rsidR="004E608F" w:rsidRDefault="004E608F" w:rsidP="004E608F">
            <w:r>
              <w:rPr>
                <w:rFonts w:hint="eastAsia"/>
              </w:rPr>
              <w:t xml:space="preserve">　講師・テーマ</w:t>
            </w:r>
          </w:p>
          <w:p w:rsidR="004E608F" w:rsidRDefault="004E608F" w:rsidP="004E608F">
            <w:pPr>
              <w:ind w:firstLineChars="200" w:firstLine="420"/>
            </w:pPr>
            <w:r>
              <w:rPr>
                <w:rFonts w:hint="eastAsia"/>
              </w:rPr>
              <w:t>今野　芳氏「今後のクラブ運営」</w:t>
            </w:r>
          </w:p>
        </w:tc>
      </w:tr>
      <w:tr w:rsidR="00BA088D" w:rsidTr="004E608F">
        <w:tc>
          <w:tcPr>
            <w:tcW w:w="4669" w:type="dxa"/>
          </w:tcPr>
          <w:p w:rsidR="00BA088D" w:rsidRPr="003C1E78" w:rsidRDefault="00BA088D" w:rsidP="003C1E78">
            <w:pPr>
              <w:jc w:val="center"/>
              <w:rPr>
                <w:b/>
                <w:u w:val="single"/>
              </w:rPr>
            </w:pPr>
            <w:r w:rsidRPr="003C1E78">
              <w:rPr>
                <w:rFonts w:hint="eastAsia"/>
                <w:b/>
                <w:u w:val="single"/>
              </w:rPr>
              <w:t>置賜地区</w:t>
            </w:r>
            <w:r w:rsidR="003C1E78" w:rsidRPr="003C1E78">
              <w:rPr>
                <w:rFonts w:hint="eastAsia"/>
                <w:b/>
                <w:u w:val="single"/>
              </w:rPr>
              <w:t>（ｉｎ川西）</w:t>
            </w:r>
          </w:p>
          <w:p w:rsidR="00BA088D" w:rsidRDefault="004E608F">
            <w:r>
              <w:rPr>
                <w:rFonts w:hint="eastAsia"/>
              </w:rPr>
              <w:t>◇期日…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BA088D" w:rsidRDefault="004E608F">
            <w:r>
              <w:rPr>
                <w:rFonts w:hint="eastAsia"/>
              </w:rPr>
              <w:t xml:space="preserve">　会場…川西町浴浴センターまどか</w:t>
            </w:r>
          </w:p>
          <w:p w:rsidR="00BA088D" w:rsidRDefault="00531D88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5780D76" wp14:editId="69A912CD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8006</wp:posOffset>
                  </wp:positionV>
                  <wp:extent cx="1238250" cy="927193"/>
                  <wp:effectExtent l="0" t="0" r="0" b="6350"/>
                  <wp:wrapNone/>
                  <wp:docPr id="6" name="図 6" descr="\\inas01.pref.yamagata.jp\sports\H29◆生涯スポーツ◆\H29   広域スポーツセンター\13 個別経営診断＆相談会\01 置賜1\IMG_2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nas01.pref.yamagata.jp\sports\H29◆生涯スポーツ◆\H29   広域スポーツセンター\13 個別経営診断＆相談会\01 置賜1\IMG_2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247" cy="92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08F">
              <w:rPr>
                <w:rFonts w:hint="eastAsia"/>
              </w:rPr>
              <w:t xml:space="preserve">　講師・テーマ</w:t>
            </w:r>
          </w:p>
          <w:p w:rsidR="00BA088D" w:rsidRDefault="004E608F">
            <w:r>
              <w:rPr>
                <w:rFonts w:hint="eastAsia"/>
              </w:rPr>
              <w:t xml:space="preserve">　　原　一宣氏「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の活用」</w:t>
            </w:r>
          </w:p>
          <w:p w:rsidR="00BA088D" w:rsidRDefault="004E608F">
            <w:r>
              <w:rPr>
                <w:rFonts w:hint="eastAsia"/>
              </w:rPr>
              <w:t>◇期日…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  <w:p w:rsidR="004E608F" w:rsidRDefault="004E608F">
            <w:r>
              <w:rPr>
                <w:rFonts w:hint="eastAsia"/>
              </w:rPr>
              <w:t xml:space="preserve">　会場…吉島地区交流センター</w:t>
            </w:r>
          </w:p>
          <w:p w:rsidR="004E608F" w:rsidRDefault="004E608F">
            <w:r>
              <w:rPr>
                <w:rFonts w:hint="eastAsia"/>
              </w:rPr>
              <w:t xml:space="preserve">　講師・テーマ</w:t>
            </w:r>
          </w:p>
          <w:p w:rsidR="00BA088D" w:rsidRDefault="004E608F">
            <w:r>
              <w:rPr>
                <w:rFonts w:hint="eastAsia"/>
              </w:rPr>
              <w:t xml:space="preserve">　　髙橋由和氏「クラブの自己点検・評価診断」</w:t>
            </w:r>
          </w:p>
        </w:tc>
        <w:tc>
          <w:tcPr>
            <w:tcW w:w="4688" w:type="dxa"/>
          </w:tcPr>
          <w:p w:rsidR="00BA088D" w:rsidRPr="003C1E78" w:rsidRDefault="00BA088D" w:rsidP="003C1E78">
            <w:pPr>
              <w:jc w:val="center"/>
              <w:rPr>
                <w:b/>
                <w:u w:val="single"/>
              </w:rPr>
            </w:pPr>
            <w:r w:rsidRPr="003C1E78">
              <w:rPr>
                <w:rFonts w:hint="eastAsia"/>
                <w:b/>
                <w:u w:val="single"/>
              </w:rPr>
              <w:t>庄内地区</w:t>
            </w:r>
            <w:r w:rsidR="003C1E78" w:rsidRPr="003C1E78">
              <w:rPr>
                <w:rFonts w:hint="eastAsia"/>
                <w:b/>
                <w:u w:val="single"/>
              </w:rPr>
              <w:t>（ｉｎ三川）</w:t>
            </w:r>
          </w:p>
          <w:p w:rsidR="004E608F" w:rsidRDefault="004E608F">
            <w:r>
              <w:rPr>
                <w:rFonts w:hint="eastAsia"/>
              </w:rPr>
              <w:t>◇</w:t>
            </w:r>
            <w:r w:rsidR="00942CD6">
              <w:rPr>
                <w:rFonts w:hint="eastAsia"/>
              </w:rPr>
              <w:t>期日…</w:t>
            </w:r>
            <w:r w:rsidR="00942CD6">
              <w:rPr>
                <w:rFonts w:hint="eastAsia"/>
              </w:rPr>
              <w:t>12</w:t>
            </w:r>
            <w:r w:rsidR="00942CD6">
              <w:rPr>
                <w:rFonts w:hint="eastAsia"/>
              </w:rPr>
              <w:t>月</w:t>
            </w:r>
            <w:r w:rsidR="00942CD6">
              <w:rPr>
                <w:rFonts w:hint="eastAsia"/>
              </w:rPr>
              <w:t>15</w:t>
            </w:r>
            <w:r w:rsidR="00942CD6">
              <w:rPr>
                <w:rFonts w:hint="eastAsia"/>
              </w:rPr>
              <w:t>日</w:t>
            </w:r>
            <w:r w:rsidR="00942CD6">
              <w:rPr>
                <w:rFonts w:hint="eastAsia"/>
              </w:rPr>
              <w:t>(</w:t>
            </w:r>
            <w:r w:rsidR="00942CD6">
              <w:rPr>
                <w:rFonts w:hint="eastAsia"/>
              </w:rPr>
              <w:t>金</w:t>
            </w:r>
            <w:r w:rsidR="00942CD6">
              <w:rPr>
                <w:rFonts w:hint="eastAsia"/>
              </w:rPr>
              <w:t>)</w:t>
            </w:r>
          </w:p>
          <w:p w:rsidR="00942CD6" w:rsidRDefault="00531D88"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16431F63" wp14:editId="2817D56F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155575</wp:posOffset>
                  </wp:positionV>
                  <wp:extent cx="1344798" cy="1009650"/>
                  <wp:effectExtent l="0" t="0" r="8255" b="0"/>
                  <wp:wrapNone/>
                  <wp:docPr id="4" name="図 4" descr="C:\Users\user\Desktop\IMG_4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4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798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2CD6">
              <w:rPr>
                <w:rFonts w:hint="eastAsia"/>
              </w:rPr>
              <w:t xml:space="preserve">　会場…庄内総合支庁分庁舎</w:t>
            </w:r>
          </w:p>
          <w:p w:rsidR="00942CD6" w:rsidRDefault="00942CD6">
            <w:r>
              <w:rPr>
                <w:rFonts w:hint="eastAsia"/>
              </w:rPr>
              <w:t xml:space="preserve">　講師・テーマ</w:t>
            </w:r>
          </w:p>
          <w:p w:rsidR="00942CD6" w:rsidRDefault="00942CD6">
            <w:r>
              <w:rPr>
                <w:rFonts w:hint="eastAsia"/>
              </w:rPr>
              <w:t xml:space="preserve">　　伊倉晶子氏「組織の運営」</w:t>
            </w:r>
          </w:p>
          <w:p w:rsidR="00942CD6" w:rsidRDefault="00942CD6">
            <w:r>
              <w:rPr>
                <w:rFonts w:hint="eastAsia"/>
              </w:rPr>
              <w:t>◇期日…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942CD6" w:rsidRDefault="00942CD6">
            <w:r>
              <w:rPr>
                <w:rFonts w:hint="eastAsia"/>
              </w:rPr>
              <w:t xml:space="preserve">　会場…庄内総合支庁分庁舎</w:t>
            </w:r>
          </w:p>
          <w:p w:rsidR="00942CD6" w:rsidRDefault="00942CD6">
            <w:r>
              <w:rPr>
                <w:rFonts w:hint="eastAsia"/>
              </w:rPr>
              <w:t xml:space="preserve">　講師・テーマ</w:t>
            </w:r>
          </w:p>
          <w:p w:rsidR="00942CD6" w:rsidRDefault="00942CD6">
            <w:r>
              <w:rPr>
                <w:rFonts w:hint="eastAsia"/>
              </w:rPr>
              <w:t xml:space="preserve">　　渡邊優子氏「広報・マーケティング」</w:t>
            </w:r>
          </w:p>
        </w:tc>
      </w:tr>
    </w:tbl>
    <w:p w:rsidR="00F04C44" w:rsidRDefault="003C1E78">
      <w:pPr>
        <w:rPr>
          <w:b/>
          <w:sz w:val="24"/>
          <w:szCs w:val="24"/>
        </w:rPr>
      </w:pPr>
      <w:r w:rsidRPr="003C1E78">
        <w:rPr>
          <w:rFonts w:hint="eastAsia"/>
          <w:b/>
          <w:sz w:val="24"/>
          <w:szCs w:val="24"/>
        </w:rPr>
        <w:t>≪参加者の声≫</w:t>
      </w:r>
    </w:p>
    <w:p w:rsidR="007F4327" w:rsidRDefault="008E1B41">
      <w:pPr>
        <w:rPr>
          <w:b/>
          <w:sz w:val="24"/>
          <w:szCs w:val="24"/>
        </w:rPr>
      </w:pPr>
      <w:r>
        <w:rPr>
          <w:rFonts w:ascii="Century" w:eastAsia="ＭＳ 明朝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14DB3" wp14:editId="230EA75E">
                <wp:simplePos x="0" y="0"/>
                <wp:positionH relativeFrom="column">
                  <wp:posOffset>4434205</wp:posOffset>
                </wp:positionH>
                <wp:positionV relativeFrom="paragraph">
                  <wp:posOffset>53975</wp:posOffset>
                </wp:positionV>
                <wp:extent cx="1628775" cy="1352550"/>
                <wp:effectExtent l="0" t="266700" r="28575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352550"/>
                        </a:xfrm>
                        <a:prstGeom prst="wedgeRoundRectCallout">
                          <a:avLst>
                            <a:gd name="adj1" fmla="val -29029"/>
                            <a:gd name="adj2" fmla="val -69674"/>
                            <a:gd name="adj3" fmla="val 16667"/>
                          </a:avLst>
                        </a:prstGeom>
                        <a:gradFill>
                          <a:gsLst>
                            <a:gs pos="22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1E78" w:rsidRPr="00E852A5" w:rsidRDefault="00E852A5" w:rsidP="008E1B41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悩み事が明確化できてよかった。また、若い世代の悩み事が確認できて</w:t>
                            </w:r>
                            <w:r w:rsidR="008E1B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よかった。年に数回、他のスポーツクラブの方々とお会いし、話できるのは楽しい。</w:t>
                            </w:r>
                            <w:r w:rsidR="008E1B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8E1B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庄内地区</w:t>
                            </w:r>
                            <w:r w:rsidR="008E1B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0" type="#_x0000_t62" style="position:absolute;left:0;text-align:left;margin-left:349.15pt;margin-top:4.25pt;width:128.2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" adj="4530,-4250" fillcolor="#8aabd3 [2132]" strokecolor="#f79646" strokeweight="2pt">
                <v:fill color2="#d6e2f0 [756]" colors="0 #9ab5e4;14418f #9ab5e4;.5 #c2d1ed" focus="100%" type="gradient">
                  <o:fill v:ext="view" type="gradientUnscaled"/>
                </v:fill>
                <v:textbox>
                  <w:txbxContent>
                    <w:p w:rsidR="003C1E78" w:rsidRPr="00E852A5" w:rsidRDefault="00E852A5" w:rsidP="008E1B41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悩み事が明確化できてよかった。また、若い世代の悩み事が確認できて</w:t>
                      </w:r>
                      <w:r w:rsidR="008E1B41">
                        <w:rPr>
                          <w:rFonts w:hint="eastAsia"/>
                          <w:sz w:val="18"/>
                          <w:szCs w:val="18"/>
                        </w:rPr>
                        <w:t>よかった。年に数回、他のスポーツクラブの方々とお会いし、話できるのは楽しい。</w:t>
                      </w:r>
                      <w:r w:rsidR="008E1B41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8E1B41">
                        <w:rPr>
                          <w:rFonts w:hint="eastAsia"/>
                          <w:sz w:val="18"/>
                          <w:szCs w:val="18"/>
                        </w:rPr>
                        <w:t>庄内地区</w:t>
                      </w:r>
                      <w:r w:rsidR="008E1B41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1F19">
        <w:rPr>
          <w:rFonts w:ascii="Century" w:eastAsia="ＭＳ 明朝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B3A302" wp14:editId="388159F8">
                <wp:simplePos x="0" y="0"/>
                <wp:positionH relativeFrom="column">
                  <wp:posOffset>2787015</wp:posOffset>
                </wp:positionH>
                <wp:positionV relativeFrom="paragraph">
                  <wp:posOffset>53975</wp:posOffset>
                </wp:positionV>
                <wp:extent cx="1581150" cy="1352550"/>
                <wp:effectExtent l="0" t="0" r="19050" b="26670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52550"/>
                        </a:xfrm>
                        <a:prstGeom prst="wedgeRoundRectCallout">
                          <a:avLst>
                            <a:gd name="adj1" fmla="val -10957"/>
                            <a:gd name="adj2" fmla="val 67650"/>
                            <a:gd name="adj3" fmla="val 16667"/>
                          </a:avLst>
                        </a:prstGeom>
                        <a:gradFill>
                          <a:gsLst>
                            <a:gs pos="2200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1F19" w:rsidRPr="00E852A5" w:rsidRDefault="00E852A5" w:rsidP="00E852A5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8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改めて、自分たちのクラブの弱点を知らされた思いです。再度クラブの初心と理念を役員で話し合いながら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研修内容を今後に生かしたいと思います。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置賜地区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7" o:spid="_x0000_s1031" type="#_x0000_t62" style="position:absolute;left:0;text-align:left;margin-left:219.45pt;margin-top:4.25pt;width:124.5pt;height:10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" adj="8433,25412" fillcolor="#9ab5e4" strokecolor="#f79646" strokeweight="2pt">
                <v:fill color2="#e1e8f5" colors="0 #9ab5e4;14418f #9ab5e4;.5 #c2d1ed" focus="100%" type="gradient">
                  <o:fill v:ext="view" type="gradientUnscaled"/>
                </v:fill>
                <v:textbox>
                  <w:txbxContent>
                    <w:p w:rsidR="00181F19" w:rsidRPr="00E852A5" w:rsidRDefault="00E852A5" w:rsidP="00E852A5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E852A5">
                        <w:rPr>
                          <w:rFonts w:hint="eastAsia"/>
                          <w:sz w:val="18"/>
                          <w:szCs w:val="18"/>
                        </w:rPr>
                        <w:t>改めて、自分たちのクラブの弱点を知らされた思いです。再度クラブの初心と理念を役員で話し合いながら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研修内容を今後に生かしたいと思います。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置賜地区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55135">
        <w:rPr>
          <w:rFonts w:ascii="Century" w:eastAsia="ＭＳ 明朝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55B8E" wp14:editId="2C7635F9">
                <wp:simplePos x="0" y="0"/>
                <wp:positionH relativeFrom="column">
                  <wp:posOffset>1101089</wp:posOffset>
                </wp:positionH>
                <wp:positionV relativeFrom="paragraph">
                  <wp:posOffset>53975</wp:posOffset>
                </wp:positionV>
                <wp:extent cx="1628775" cy="1352550"/>
                <wp:effectExtent l="0" t="266700" r="28575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352550"/>
                        </a:xfrm>
                        <a:prstGeom prst="wedgeRoundRectCallout">
                          <a:avLst>
                            <a:gd name="adj1" fmla="val 8676"/>
                            <a:gd name="adj2" fmla="val -68804"/>
                            <a:gd name="adj3" fmla="val 16667"/>
                          </a:avLst>
                        </a:prstGeom>
                        <a:gradFill>
                          <a:gsLst>
                            <a:gs pos="22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1E78" w:rsidRPr="00E00E51" w:rsidRDefault="00E00E51" w:rsidP="00E00E51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00E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指定管理者制度のノウハウが分かった。今までにない深い内容で大変満足だった。今後機会があれば、またクラブ運営について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話し合いたいと思う。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最上地区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2" type="#_x0000_t62" style="position:absolute;left:0;text-align:left;margin-left:86.7pt;margin-top:4.25pt;width:128.2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" adj="12674,-4062" fillcolor="#8aabd3 [2132]" strokecolor="#f79646" strokeweight="2pt">
                <v:fill color2="#d6e2f0 [756]" colors="0 #9ab5e4;14418f #9ab5e4;.5 #c2d1ed" focus="100%" type="gradient">
                  <o:fill v:ext="view" type="gradientUnscaled"/>
                </v:fill>
                <v:textbox>
                  <w:txbxContent>
                    <w:p w:rsidR="003C1E78" w:rsidRPr="00E00E51" w:rsidRDefault="00E00E51" w:rsidP="00E00E51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E00E51">
                        <w:rPr>
                          <w:rFonts w:hint="eastAsia"/>
                          <w:sz w:val="18"/>
                          <w:szCs w:val="18"/>
                        </w:rPr>
                        <w:t>指定管理者制度のノウハウが分かった。今までにない深い内容で大変満足だった。今後機会があれば、またクラブ運営について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話し合いたいと思う。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最上地区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5135">
        <w:rPr>
          <w:rFonts w:ascii="Century" w:eastAsia="ＭＳ 明朝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FA7D2" wp14:editId="18C5F21E">
                <wp:simplePos x="0" y="0"/>
                <wp:positionH relativeFrom="column">
                  <wp:posOffset>-670560</wp:posOffset>
                </wp:positionH>
                <wp:positionV relativeFrom="paragraph">
                  <wp:posOffset>53975</wp:posOffset>
                </wp:positionV>
                <wp:extent cx="1771650" cy="1352550"/>
                <wp:effectExtent l="0" t="0" r="19050" b="4381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352550"/>
                        </a:xfrm>
                        <a:prstGeom prst="wedgeRoundRectCallout">
                          <a:avLst>
                            <a:gd name="adj1" fmla="val -21900"/>
                            <a:gd name="adj2" fmla="val 80761"/>
                            <a:gd name="adj3" fmla="val 16667"/>
                          </a:avLst>
                        </a:prstGeom>
                        <a:gradFill>
                          <a:gsLst>
                            <a:gs pos="77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E78" w:rsidRPr="00855135" w:rsidRDefault="00855135" w:rsidP="00855135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551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クラブ経営の理念の講演は、クラブ設立して</w:t>
                            </w:r>
                            <w:r w:rsidRPr="008551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8551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年以上経過した今、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総合型クラブの意義を再確認しました。これからはクラブの質を高めていかなければと改めて思いました。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村山地区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3" type="#_x0000_t62" style="position:absolute;left:0;text-align:left;margin-left:-52.8pt;margin-top:4.25pt;width:139.5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" adj="6070,28244" fillcolor="#b1c7e2 [1428]" strokecolor="#f79646 [3209]" strokeweight="2pt">
                <v:fill color2="#d6e2f0 [756]" colors="0 #c2d1ed;.5 #c2d1ed;50463f #9ab5e4" focus="100%" type="gradient">
                  <o:fill v:ext="view" type="gradientUnscaled"/>
                </v:fill>
                <v:textbox>
                  <w:txbxContent>
                    <w:p w:rsidR="003C1E78" w:rsidRPr="00855135" w:rsidRDefault="00855135" w:rsidP="00855135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855135">
                        <w:rPr>
                          <w:rFonts w:hint="eastAsia"/>
                          <w:sz w:val="18"/>
                          <w:szCs w:val="18"/>
                        </w:rPr>
                        <w:t>クラブ経営の理念の講演は、クラブ設立して</w:t>
                      </w:r>
                      <w:r w:rsidRPr="00855135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Pr="00855135">
                        <w:rPr>
                          <w:rFonts w:hint="eastAsia"/>
                          <w:sz w:val="18"/>
                          <w:szCs w:val="18"/>
                        </w:rPr>
                        <w:t>年以上経過した今、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総合型クラブの意義を再確認しました。これからはクラブの質を高めていかなければと改めて思いました。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村山地区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F4327" w:rsidRDefault="007F4327">
      <w:pPr>
        <w:rPr>
          <w:b/>
          <w:sz w:val="24"/>
          <w:szCs w:val="24"/>
        </w:rPr>
      </w:pPr>
    </w:p>
    <w:p w:rsidR="007F4327" w:rsidRDefault="007F4327">
      <w:pPr>
        <w:rPr>
          <w:b/>
          <w:sz w:val="24"/>
          <w:szCs w:val="24"/>
        </w:rPr>
      </w:pPr>
    </w:p>
    <w:p w:rsidR="007F4327" w:rsidRDefault="007F4327">
      <w:pPr>
        <w:rPr>
          <w:b/>
          <w:sz w:val="24"/>
          <w:szCs w:val="24"/>
        </w:rPr>
      </w:pPr>
    </w:p>
    <w:p w:rsidR="007F4327" w:rsidRDefault="007F4327">
      <w:pPr>
        <w:rPr>
          <w:b/>
          <w:sz w:val="24"/>
          <w:szCs w:val="24"/>
        </w:rPr>
      </w:pPr>
    </w:p>
    <w:p w:rsidR="007F4327" w:rsidRDefault="007F4327">
      <w:pPr>
        <w:rPr>
          <w:b/>
          <w:sz w:val="24"/>
          <w:szCs w:val="24"/>
        </w:rPr>
      </w:pPr>
    </w:p>
    <w:p w:rsidR="007F4327" w:rsidRDefault="007F4327">
      <w:pPr>
        <w:rPr>
          <w:b/>
          <w:sz w:val="24"/>
          <w:szCs w:val="24"/>
        </w:rPr>
      </w:pPr>
    </w:p>
    <w:p w:rsidR="007F4327" w:rsidRDefault="00855135">
      <w:pPr>
        <w:rPr>
          <w:b/>
          <w:sz w:val="24"/>
          <w:szCs w:val="24"/>
        </w:rPr>
      </w:pPr>
      <w:r w:rsidRPr="003C1E78">
        <w:rPr>
          <w:rFonts w:ascii="Century" w:eastAsia="ＭＳ 明朝" w:hAnsi="Century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CE61FAB" wp14:editId="2359DADC">
            <wp:simplePos x="0" y="0"/>
            <wp:positionH relativeFrom="column">
              <wp:posOffset>3463290</wp:posOffset>
            </wp:positionH>
            <wp:positionV relativeFrom="paragraph">
              <wp:posOffset>68580</wp:posOffset>
            </wp:positionV>
            <wp:extent cx="2553970" cy="509905"/>
            <wp:effectExtent l="0" t="0" r="0" b="4445"/>
            <wp:wrapNone/>
            <wp:docPr id="5" name="図 5" descr="C:\Users\user\Desktop\logo_yok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yoko_colo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327">
        <w:rPr>
          <w:rFonts w:hint="eastAsia"/>
          <w:b/>
          <w:sz w:val="24"/>
          <w:szCs w:val="24"/>
        </w:rPr>
        <w:t>◆主催</w:t>
      </w:r>
    </w:p>
    <w:p w:rsidR="007F4327" w:rsidRDefault="007F4327" w:rsidP="007F4327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山形県教育委員会</w:t>
      </w:r>
    </w:p>
    <w:p w:rsidR="007F4327" w:rsidRPr="008F1F5F" w:rsidRDefault="007F4327" w:rsidP="007F4327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山形県総合型地域スポーツクラブ連絡協議会</w:t>
      </w:r>
    </w:p>
    <w:sectPr w:rsidR="007F4327" w:rsidRPr="008F1F5F" w:rsidSect="007F4327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44" w:rsidRDefault="00312944" w:rsidP="00312944">
      <w:r>
        <w:separator/>
      </w:r>
    </w:p>
  </w:endnote>
  <w:endnote w:type="continuationSeparator" w:id="0">
    <w:p w:rsidR="00312944" w:rsidRDefault="00312944" w:rsidP="0031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44" w:rsidRDefault="00312944" w:rsidP="00312944">
      <w:r>
        <w:separator/>
      </w:r>
    </w:p>
  </w:footnote>
  <w:footnote w:type="continuationSeparator" w:id="0">
    <w:p w:rsidR="00312944" w:rsidRDefault="00312944" w:rsidP="0031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AE"/>
    <w:rsid w:val="000D40CF"/>
    <w:rsid w:val="00181F19"/>
    <w:rsid w:val="0030587E"/>
    <w:rsid w:val="00312944"/>
    <w:rsid w:val="003C1E78"/>
    <w:rsid w:val="004023DB"/>
    <w:rsid w:val="00475591"/>
    <w:rsid w:val="004E608F"/>
    <w:rsid w:val="00531D88"/>
    <w:rsid w:val="00666A9E"/>
    <w:rsid w:val="006902AE"/>
    <w:rsid w:val="006B64F1"/>
    <w:rsid w:val="007A2CCC"/>
    <w:rsid w:val="007F4327"/>
    <w:rsid w:val="00855135"/>
    <w:rsid w:val="008E1B41"/>
    <w:rsid w:val="008F1F5F"/>
    <w:rsid w:val="00942CD6"/>
    <w:rsid w:val="009C684E"/>
    <w:rsid w:val="00A52B85"/>
    <w:rsid w:val="00BA088D"/>
    <w:rsid w:val="00CF7E0A"/>
    <w:rsid w:val="00E00E51"/>
    <w:rsid w:val="00E84857"/>
    <w:rsid w:val="00E852A5"/>
    <w:rsid w:val="00EE6E56"/>
    <w:rsid w:val="00F04C44"/>
    <w:rsid w:val="00F6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944"/>
  </w:style>
  <w:style w:type="paragraph" w:styleId="a6">
    <w:name w:val="footer"/>
    <w:basedOn w:val="a"/>
    <w:link w:val="a7"/>
    <w:uiPriority w:val="99"/>
    <w:unhideWhenUsed/>
    <w:rsid w:val="00312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944"/>
  </w:style>
  <w:style w:type="paragraph" w:styleId="a8">
    <w:name w:val="Balloon Text"/>
    <w:basedOn w:val="a"/>
    <w:link w:val="a9"/>
    <w:uiPriority w:val="99"/>
    <w:semiHidden/>
    <w:unhideWhenUsed/>
    <w:rsid w:val="00312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9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944"/>
  </w:style>
  <w:style w:type="paragraph" w:styleId="a6">
    <w:name w:val="footer"/>
    <w:basedOn w:val="a"/>
    <w:link w:val="a7"/>
    <w:uiPriority w:val="99"/>
    <w:unhideWhenUsed/>
    <w:rsid w:val="00312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944"/>
  </w:style>
  <w:style w:type="paragraph" w:styleId="a8">
    <w:name w:val="Balloon Text"/>
    <w:basedOn w:val="a"/>
    <w:link w:val="a9"/>
    <w:uiPriority w:val="99"/>
    <w:semiHidden/>
    <w:unhideWhenUsed/>
    <w:rsid w:val="00312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9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05D9-D04A-4D1C-B4A5-020ED470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2018-01-31T05:22:00Z</dcterms:created>
  <dcterms:modified xsi:type="dcterms:W3CDTF">2018-02-22T02:59:00Z</dcterms:modified>
</cp:coreProperties>
</file>